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6116" w14:textId="77777777" w:rsidR="00A02368" w:rsidRPr="00A02368" w:rsidRDefault="00A02368" w:rsidP="00A02368">
      <w:pPr>
        <w:keepNext/>
        <w:spacing w:before="120" w:after="120" w:line="360" w:lineRule="auto"/>
        <w:ind w:left="6372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Załącznik Nr 2 do zarządzenia Nr 11</w:t>
      </w: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Burmistrza Łaz</w:t>
      </w: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z dnia 29 stycznia 2019 r.</w:t>
      </w:r>
    </w:p>
    <w:p w14:paraId="45727962" w14:textId="2FAFE178" w:rsidR="00A02368" w:rsidRPr="00A02368" w:rsidRDefault="00A02368" w:rsidP="00A0236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t xml:space="preserve">Wniosek o przyjęcie do klasy pierwszej Szkoły Podstawowej nr 1 </w:t>
      </w:r>
      <w:r w:rsidRPr="00A0236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br/>
        <w:t xml:space="preserve"> im. Stanisława Konarskiego w Łazach </w:t>
      </w:r>
      <w:r w:rsidRPr="00A0236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br/>
        <w:t>na rok szkolny 202</w:t>
      </w:r>
      <w:r w:rsidR="0035709F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t>2</w:t>
      </w:r>
      <w:r w:rsidRPr="00A0236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t>/202</w:t>
      </w:r>
      <w:r w:rsidR="0035709F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t>3</w:t>
      </w:r>
    </w:p>
    <w:p w14:paraId="53A7901F" w14:textId="77777777" w:rsidR="00A02368" w:rsidRPr="00A02368" w:rsidRDefault="00A02368" w:rsidP="00A02368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087"/>
        <w:gridCol w:w="1293"/>
        <w:gridCol w:w="1705"/>
        <w:gridCol w:w="1690"/>
        <w:gridCol w:w="1690"/>
      </w:tblGrid>
      <w:tr w:rsidR="00A02368" w:rsidRPr="00A02368" w14:paraId="60E8DECB" w14:textId="77777777" w:rsidTr="00DF3E6A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E833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DZIECKA</w:t>
            </w:r>
          </w:p>
        </w:tc>
      </w:tr>
      <w:tr w:rsidR="00A02368" w:rsidRPr="00A02368" w14:paraId="305AAD8A" w14:textId="77777777" w:rsidTr="00DF3E6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EBA9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8B0A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76FD79C6" w14:textId="77777777" w:rsidTr="00DF3E6A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55BC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5D587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1A052361" w14:textId="77777777" w:rsidTr="00DF3E6A">
        <w:trPr>
          <w:trHeight w:val="390"/>
        </w:trPr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AA0C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PESEL (w przypadku braku nr PESEL seria i nr paszportu lub innego dowodu tożsamości)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77C9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29E90843" w14:textId="77777777" w:rsidTr="00DF3E6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ED0B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B0A9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324A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miejsce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1421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3FE5B75F" w14:textId="77777777" w:rsidTr="00DF3E6A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B6BF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 DZIECKA</w:t>
            </w:r>
          </w:p>
        </w:tc>
      </w:tr>
      <w:tr w:rsidR="00A02368" w:rsidRPr="00A02368" w14:paraId="21B54354" w14:textId="77777777" w:rsidTr="00DF3E6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88642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8E82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EE6B8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0459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AC8F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EF2B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69C81D74" w14:textId="77777777" w:rsidTr="00DF3E6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A6FC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F799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918E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DE0DB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018666E4" w14:textId="77777777" w:rsidTr="00DF3E6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EDA8F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7D9C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A575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66E6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1C25EA6F" w14:textId="77777777" w:rsidR="00A02368" w:rsidRPr="00A02368" w:rsidRDefault="00A02368" w:rsidP="00A023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602"/>
        <w:gridCol w:w="2175"/>
        <w:gridCol w:w="15"/>
        <w:gridCol w:w="1602"/>
        <w:gridCol w:w="1602"/>
        <w:gridCol w:w="1602"/>
      </w:tblGrid>
      <w:tr w:rsidR="00A02368" w:rsidRPr="00A02368" w14:paraId="7E626059" w14:textId="77777777" w:rsidTr="00DF3E6A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613D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MATKI/OPIEKUNKI PRAWNEJ</w:t>
            </w:r>
          </w:p>
        </w:tc>
      </w:tr>
      <w:tr w:rsidR="00A02368" w:rsidRPr="00A02368" w14:paraId="1D5E98C1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303E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28261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A480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6D22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782AE18E" w14:textId="77777777" w:rsidTr="00DF3E6A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F110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</w:t>
            </w:r>
          </w:p>
        </w:tc>
      </w:tr>
      <w:tr w:rsidR="00A02368" w:rsidRPr="00A02368" w14:paraId="139638A3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F043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EE90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FB4E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B5E1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4AB5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F704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527DF59A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7313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59AD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F70B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5FDA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76C9B659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F2C1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BFD6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59E5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8846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6E200A1F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7B21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telefon kontaktowy</w:t>
            </w:r>
          </w:p>
          <w:p w14:paraId="57317222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77B1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8603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e-mail</w:t>
            </w:r>
          </w:p>
          <w:p w14:paraId="6041EA38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34AF9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20CC51CB" w14:textId="77777777" w:rsidTr="00DF3E6A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3508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OJCA/OPIEKUNA PRAWNEGO</w:t>
            </w:r>
          </w:p>
        </w:tc>
      </w:tr>
      <w:tr w:rsidR="00A02368" w:rsidRPr="00A02368" w14:paraId="60020F84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A313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F0EF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E347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0EB4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691D5911" w14:textId="77777777" w:rsidTr="00DF3E6A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2C2B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</w:t>
            </w:r>
          </w:p>
        </w:tc>
      </w:tr>
      <w:tr w:rsidR="00A02368" w:rsidRPr="00A02368" w14:paraId="0AC83105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CD26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FAD4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708E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D3C0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3043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4711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316845B6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3820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FD04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D50AF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EEF6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52E7E037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11CA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2E7A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CBBA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D440A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531ACB4A" w14:textId="77777777" w:rsidTr="00DF3E6A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91BF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telefon kontaktowy</w:t>
            </w:r>
          </w:p>
          <w:p w14:paraId="7F911836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AC8EC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08EF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e-mail</w:t>
            </w:r>
          </w:p>
          <w:p w14:paraId="0AF294C4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D1D0" w14:textId="77777777" w:rsidR="00A02368" w:rsidRPr="00A02368" w:rsidRDefault="00A02368" w:rsidP="00A0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0AFB4082" w14:textId="77777777" w:rsid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45F5AE99" w14:textId="63E6651C" w:rsid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Rodzice/ opiekunowie prawni dziecka zobowiązani są zawiadomić o każdej zmianie, która dotyczy dziecka, tj. zmianie imion, nazwiska, adresu zamieszkania, adresu zameldowania, zmianach w realizacji obowiązku szkolnego.</w:t>
      </w:r>
    </w:p>
    <w:p w14:paraId="18C1D19E" w14:textId="5E936A32" w:rsid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585DEB29" w14:textId="26136C6C" w:rsid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52332D9F" w14:textId="106A040E" w:rsid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4E2A5804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7D37FFD1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lastRenderedPageBreak/>
        <w:t>II. </w:t>
      </w: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</w:t>
      </w:r>
      <w:r w:rsidRPr="00A023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Kryteria naboru określone w Uchwale Nr XXIV/211/17 Rady Miejskiej w Łazach z dnia 23 lutego 2017 r. dla kandydatów zamieszkałych poza obwodem szkoły brane pod uwagę w postępowaniu rekrutacyjnym do klas pierwszych szkół podstawowych, dla których organem prowadzącym jest Gmina Łazy.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750"/>
        <w:gridCol w:w="778"/>
        <w:gridCol w:w="661"/>
        <w:gridCol w:w="1350"/>
      </w:tblGrid>
      <w:tr w:rsidR="00A02368" w:rsidRPr="00A02368" w14:paraId="69B50F41" w14:textId="77777777" w:rsidTr="00DF3E6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E5C4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7F52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Kryteria rekrutacji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54F0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TAK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679D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NIE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9F25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Punktacja</w:t>
            </w:r>
          </w:p>
        </w:tc>
      </w:tr>
      <w:tr w:rsidR="00A02368" w:rsidRPr="00A02368" w14:paraId="2AC71712" w14:textId="77777777" w:rsidTr="00DF3E6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0F05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2DED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Rodzeństwo kandydata kontynuuje edukację w danej placówce.</w:t>
            </w:r>
          </w:p>
          <w:p w14:paraId="33F6A149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color="000000"/>
                <w:lang w:eastAsia="pl-PL"/>
              </w:rPr>
              <w:t>załącznik: oświadczenie przedstawiciela ustawowego dziecka</w:t>
            </w: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2C3D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D4E8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C3B0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1C5FFE09" w14:textId="77777777" w:rsidTr="00DF3E6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E91A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62EF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Miejsce pracy rodziców lub opiekunów prawnych znajduje się</w:t>
            </w: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  <w:t>w obwodzie szkoły.</w:t>
            </w:r>
          </w:p>
          <w:p w14:paraId="6E3B5884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color="000000"/>
                <w:lang w:eastAsia="pl-PL"/>
              </w:rPr>
              <w:t>załącznik: oświadczenie przedstawiciela ustawowego dziecka</w:t>
            </w: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BD28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9573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4899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77A1DD44" w14:textId="77777777" w:rsidTr="00DF3E6A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5AB0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3.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ED5A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Szkoła obwodowa kandydata zlokalizowana jest dalej niż szkoła pierwszego wyboru w stosunku do miejsca zamieszkania.</w:t>
            </w:r>
          </w:p>
          <w:p w14:paraId="403E6040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color="000000"/>
                <w:lang w:eastAsia="pl-PL"/>
              </w:rPr>
              <w:t>załącznik: oświadczenie przedstawiciela ustawowego dziecka</w:t>
            </w: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46D3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E2BE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87EA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48828E12" w14:textId="77777777" w:rsidTr="00DF3E6A">
        <w:tc>
          <w:tcPr>
            <w:tcW w:w="9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81ED" w14:textId="77777777" w:rsidR="00A02368" w:rsidRPr="00A02368" w:rsidRDefault="00A02368" w:rsidP="00A02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Suma punktów: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1D44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5391369C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** Zgodnie z art. 150 ust. 6 ustawy Prawo oświatowe, oświadczenia, składa się pod rygorem odpowiedzialności karnej za składanie fałszywych zeznań. </w:t>
      </w:r>
      <w:r w:rsidRPr="00A023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Składający oświadczenie jest obowiązany do zawarcia w nim klauzuli następującej treści: „Jestem świadomy odpowiedzialności karnej za złożenie fałszywego oświadczenia.”</w:t>
      </w: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Klauzula ta zastępuje pouczenie organu o odpowiedzialności karnej za składanie fałszywych zeznań.</w:t>
      </w:r>
    </w:p>
    <w:p w14:paraId="04E8D1FF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III. </w:t>
      </w: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  </w:t>
      </w:r>
      <w:r w:rsidRPr="00A023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Dodatkowe dane o uczniu.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2"/>
        <w:gridCol w:w="4248"/>
      </w:tblGrid>
      <w:tr w:rsidR="00A02368" w:rsidRPr="00A02368" w14:paraId="50E98CAB" w14:textId="77777777" w:rsidTr="00DF3E6A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D683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 kandydatka będzie uczęszczać do świetlicy szkolnej?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463E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A02368" w:rsidRPr="00A02368" w14:paraId="6914F001" w14:textId="77777777" w:rsidTr="00DF3E6A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554A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kandydat/kandydatka będzie korzystać z obiadów w szkole?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B135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A02368" w:rsidRPr="00A02368" w14:paraId="75B5D796" w14:textId="77777777" w:rsidTr="00DF3E6A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4794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kandydat/kandydatka posiada opinię/orzeczenie poradni psychologiczno-pedagogicznej?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E436" w14:textId="77777777" w:rsidR="00A02368" w:rsidRPr="00A02368" w:rsidRDefault="00A02368" w:rsidP="00A0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A02368" w:rsidRPr="00A02368" w14:paraId="2ED6EDC2" w14:textId="77777777" w:rsidTr="00DF3E6A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8BE1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  <w:p w14:paraId="4E2F1047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  <w:p w14:paraId="7E904FF4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2D85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A02368" w:rsidRPr="00A02368" w14:paraId="317A726F" w14:textId="77777777" w:rsidTr="00DF3E6A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E5ED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A023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szkoły obwodowej: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67C9" w14:textId="77777777" w:rsidR="00A02368" w:rsidRPr="00A02368" w:rsidRDefault="00A02368" w:rsidP="00A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4184D77A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val="words" w:color="000000"/>
          <w:lang w:eastAsia="pl-PL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RODO).</w:t>
      </w:r>
    </w:p>
    <w:p w14:paraId="204B4448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INFORMUJEMY, ŻE: </w:t>
      </w:r>
    </w:p>
    <w:p w14:paraId="02873349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1. Administratorem danych osobowych przetwarzanych w ramach procesu rekrutacji są publiczne szkoły podstawowe wybrane przez rodziców/opiekunów prawnych kandydata i wskazane we wniosku.</w:t>
      </w:r>
    </w:p>
    <w:p w14:paraId="17C722AE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2. Kontakt z inspektorem ochrony danych u każdego administratora (w każdej z placówek) jest możliwy przy użyciu danych kontaktowych placówki.</w:t>
      </w:r>
    </w:p>
    <w:p w14:paraId="4D8A38AA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3. Dane osobowe kandydatów oraz rodziców lub opiekunów prawnych kandydatów będą przetwarzane w celu przeprowadzenia postępowania rekrutacyjnego, o którym mowa w art. art. 130 ust. 1 ustawy - Prawo oświatowe (</w:t>
      </w:r>
      <w:proofErr w:type="spellStart"/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t.j</w:t>
      </w:r>
      <w:proofErr w:type="spellEnd"/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 Dz. U. z 2018 r. poz. 996, z późn.zm.) na podstawie art. 6 ust. 1 lit. c oraz art. 9 ust. 2 lit. g RODO.</w:t>
      </w:r>
    </w:p>
    <w:p w14:paraId="4AACBF3A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6030FC5E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5. Dane osobowe nie będą przekazywane do państwa trzeciego ani do organizacji międzynarodowej.</w:t>
      </w:r>
    </w:p>
    <w:p w14:paraId="524E9C5B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</w:t>
      </w: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lastRenderedPageBreak/>
        <w:t>danej publicznej szkoły, zaś dane osobowe kandydatów nieprzyjętych zgromadzone w celach postępowania rekrutacyjnego są przechowywane w szkole, przez okres roku, chyba że na rozstrzygnięcie dyrektora szkoły została wniesiona skarga do sądu administracyjnego i postępowanie nie zostało zakończone prawomocnym wyrokiem.</w:t>
      </w:r>
    </w:p>
    <w:p w14:paraId="2CD132B7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70936048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8. W ramach procesu rekrutacji dane nie są przetwarzane na postawie art. 6 ust. 1 lit. e) lub f) RODO, zatem prawo do wniesienia sprzeciwu na podstawie art. 21 RODO nie przysługuje.</w:t>
      </w:r>
    </w:p>
    <w:p w14:paraId="60E1A723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9. Jedyną podstawą prawną przetwarzania danych w procesie rekrutacji do szkoły jest art. 6 ust. 1 lit. c) RODO, nie przysługuje prawo do przenoszenia danych na podstawie art. 20 RODO.</w:t>
      </w:r>
    </w:p>
    <w:p w14:paraId="4BD5C2A8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629971CF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33AFF6AE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12. Podanie danych zawartych w niniejszym wniosku i dołączonych dokumentach nie jest obowiązkowe, stanowi jednak warunek udziału w postępowaniu rekrutacyjnym do szkoły oraz umożliwia korzystanie z uprawnień wynikających z kryteriów rekrutacji i wynika to w szczególności z przepisów wskazanych w pkt 3.</w:t>
      </w:r>
    </w:p>
    <w:p w14:paraId="00973AF2" w14:textId="77777777" w:rsidR="00A02368" w:rsidRPr="00A02368" w:rsidRDefault="00A02368" w:rsidP="00A023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b/>
          <w:color w:val="000000"/>
          <w:szCs w:val="24"/>
          <w:u w:val="words" w:color="000000"/>
          <w:lang w:eastAsia="pl-PL"/>
        </w:rPr>
        <w:t>Oświadczenie</w:t>
      </w:r>
    </w:p>
    <w:p w14:paraId="44BCFF33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Oświadczam, że podane we wniosku oraz załącznikach dane są zgodne z aktualnym stanem faktycznym.</w:t>
      </w:r>
    </w:p>
    <w:p w14:paraId="3A8848D2" w14:textId="77777777" w:rsid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21972497" w14:textId="09025BCC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...................................., dnia………………….                   ……….………………………………………</w:t>
      </w:r>
    </w:p>
    <w:p w14:paraId="3E638AB9" w14:textId="77777777" w:rsidR="00A02368" w:rsidRPr="00A02368" w:rsidRDefault="00A02368" w:rsidP="00A02368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Podpisy rodziców/ opiekunów prawnych</w:t>
      </w:r>
    </w:p>
    <w:p w14:paraId="0BCDBB32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Decyzja Komisji Rekrutacyjnej:</w:t>
      </w:r>
    </w:p>
    <w:p w14:paraId="6E93146D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Komisja Rekrutacyjna na posiedzeniu w dniu ............................ na podstawie uzyskanej ilości punktów: ................ zakwalifikowała/nie zakwalifikowała* ww. kandydata do klasy pierwszej Szkoły Podstawowej nr ... im. ............................................................... w ..........................................</w:t>
      </w:r>
    </w:p>
    <w:p w14:paraId="1B837A55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Uzasadnienie odmowy zakwalifikowania:</w:t>
      </w:r>
    </w:p>
    <w:p w14:paraId="1DF8D58A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24CD9F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Podpisy członków Komisji Rekrutacyjnej:</w:t>
      </w:r>
    </w:p>
    <w:p w14:paraId="14F13956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0531535D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5057D653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54C60930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4C5B6AE0" w14:textId="77777777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6A1FF78D" w14:textId="1BA91568" w:rsidR="00A02368" w:rsidRPr="00A02368" w:rsidRDefault="00A02368" w:rsidP="00A023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sectPr w:rsidR="00A02368" w:rsidRPr="00A02368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A023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............................................, dnia .........................</w:t>
      </w:r>
    </w:p>
    <w:p w14:paraId="60620D26" w14:textId="77777777" w:rsidR="00600249" w:rsidRDefault="00600249"/>
    <w:sectPr w:rsidR="0060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EF16" w14:textId="77777777" w:rsidR="00C81591" w:rsidRDefault="00C81591">
      <w:pPr>
        <w:spacing w:after="0" w:line="240" w:lineRule="auto"/>
      </w:pPr>
      <w:r>
        <w:separator/>
      </w:r>
    </w:p>
  </w:endnote>
  <w:endnote w:type="continuationSeparator" w:id="0">
    <w:p w14:paraId="320DF10B" w14:textId="77777777" w:rsidR="00C81591" w:rsidRDefault="00C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2368" w14:paraId="399811A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768D6CE" w14:textId="77777777" w:rsidR="00A02368" w:rsidRDefault="00A02368">
          <w:pPr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C057CF8" w14:textId="77777777" w:rsidR="00A02368" w:rsidRDefault="00A023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19EA3286" w14:textId="77777777" w:rsidR="00A02368" w:rsidRDefault="00A023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4B52" w14:textId="77777777" w:rsidR="00C81591" w:rsidRDefault="00C81591">
      <w:pPr>
        <w:spacing w:after="0" w:line="240" w:lineRule="auto"/>
      </w:pPr>
      <w:r>
        <w:separator/>
      </w:r>
    </w:p>
  </w:footnote>
  <w:footnote w:type="continuationSeparator" w:id="0">
    <w:p w14:paraId="79C90A7E" w14:textId="77777777" w:rsidR="00C81591" w:rsidRDefault="00C8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68"/>
    <w:rsid w:val="00312E12"/>
    <w:rsid w:val="0035709F"/>
    <w:rsid w:val="00600249"/>
    <w:rsid w:val="00A02368"/>
    <w:rsid w:val="00C81591"/>
    <w:rsid w:val="00E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1005"/>
  <w15:chartTrackingRefBased/>
  <w15:docId w15:val="{24012D54-22B6-4E4C-A2E2-3518C8A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2022-02-02T10:06:00Z</dcterms:created>
  <dcterms:modified xsi:type="dcterms:W3CDTF">2022-02-02T10:06:00Z</dcterms:modified>
</cp:coreProperties>
</file>